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DAC" w14:textId="77777777" w:rsidR="00C531CF" w:rsidRPr="00D5190E" w:rsidRDefault="00C531CF" w:rsidP="00C531CF">
      <w:pPr>
        <w:ind w:left="4248" w:firstLine="708"/>
      </w:pPr>
      <w:r w:rsidRPr="00D5190E">
        <w:t>Утвержден</w:t>
      </w:r>
      <w:r>
        <w:t>ы</w:t>
      </w:r>
      <w:r w:rsidRPr="00D5190E">
        <w:t xml:space="preserve"> </w:t>
      </w:r>
    </w:p>
    <w:p w14:paraId="0A2A8A16" w14:textId="77777777" w:rsidR="00C531CF" w:rsidRPr="00D5190E" w:rsidRDefault="00C531CF" w:rsidP="00C531CF">
      <w:pPr>
        <w:ind w:left="4962" w:hanging="4962"/>
      </w:pPr>
      <w:r w:rsidRPr="00D5190E">
        <w:tab/>
        <w:t xml:space="preserve">Решением Совета Адвокатской палаты Красноярского края </w:t>
      </w:r>
      <w:r w:rsidRPr="00D5190E">
        <w:tab/>
        <w:t>Протокол № 05/24.   от 27.04.2024г.</w:t>
      </w:r>
    </w:p>
    <w:p w14:paraId="1D0013C2" w14:textId="77777777" w:rsidR="00496822" w:rsidRDefault="00496822" w:rsidP="00C531CF">
      <w:pPr>
        <w:jc w:val="center"/>
      </w:pPr>
    </w:p>
    <w:p w14:paraId="2702C1EF" w14:textId="77777777" w:rsidR="00C531CF" w:rsidRPr="00C531CF" w:rsidRDefault="00C531CF" w:rsidP="00C531CF">
      <w:pPr>
        <w:jc w:val="center"/>
        <w:rPr>
          <w:b/>
        </w:rPr>
      </w:pPr>
      <w:r w:rsidRPr="00C531CF">
        <w:rPr>
          <w:b/>
        </w:rPr>
        <w:t xml:space="preserve">Рекомендуемые </w:t>
      </w:r>
    </w:p>
    <w:p w14:paraId="2FD6BA1A" w14:textId="77777777" w:rsidR="00C531CF" w:rsidRPr="003A2F89" w:rsidRDefault="00C531CF" w:rsidP="00C531CF">
      <w:pPr>
        <w:jc w:val="center"/>
        <w:rPr>
          <w:b/>
          <w:sz w:val="22"/>
          <w:szCs w:val="22"/>
        </w:rPr>
      </w:pPr>
      <w:r w:rsidRPr="003A2F89">
        <w:rPr>
          <w:b/>
          <w:sz w:val="22"/>
          <w:szCs w:val="22"/>
        </w:rPr>
        <w:t>минимальные ставки стоимости некоторых видов юридической помощи,</w:t>
      </w:r>
    </w:p>
    <w:p w14:paraId="5BAE4DD6" w14:textId="77777777" w:rsidR="00C531CF" w:rsidRDefault="00C531CF" w:rsidP="00C531CF">
      <w:pPr>
        <w:jc w:val="center"/>
        <w:rPr>
          <w:b/>
          <w:sz w:val="22"/>
          <w:szCs w:val="22"/>
        </w:rPr>
      </w:pPr>
      <w:r w:rsidRPr="003A2F89">
        <w:rPr>
          <w:b/>
          <w:sz w:val="22"/>
          <w:szCs w:val="22"/>
        </w:rPr>
        <w:t>оказываемой адвокатами Адвокатской палаты Красноярского края</w:t>
      </w:r>
      <w:r>
        <w:rPr>
          <w:b/>
          <w:sz w:val="22"/>
          <w:szCs w:val="22"/>
        </w:rPr>
        <w:t>.</w:t>
      </w:r>
    </w:p>
    <w:p w14:paraId="48ECF524" w14:textId="77777777" w:rsidR="00C531CF" w:rsidRDefault="00C531CF" w:rsidP="00C531CF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C531CF" w14:paraId="07ACCBE5" w14:textId="77777777" w:rsidTr="00C531CF">
        <w:tc>
          <w:tcPr>
            <w:tcW w:w="1101" w:type="dxa"/>
          </w:tcPr>
          <w:p w14:paraId="45853D38" w14:textId="77777777" w:rsidR="00C531CF" w:rsidRDefault="00C531CF" w:rsidP="00C531CF">
            <w:pPr>
              <w:jc w:val="center"/>
            </w:pPr>
            <w:r>
              <w:t>№ п/п</w:t>
            </w:r>
          </w:p>
        </w:tc>
        <w:tc>
          <w:tcPr>
            <w:tcW w:w="6662" w:type="dxa"/>
          </w:tcPr>
          <w:p w14:paraId="238A70B3" w14:textId="77777777" w:rsidR="00C531CF" w:rsidRDefault="00C531CF" w:rsidP="00C531CF">
            <w:pPr>
              <w:jc w:val="center"/>
            </w:pPr>
            <w:r>
              <w:t>Вид юридической помощи</w:t>
            </w:r>
          </w:p>
        </w:tc>
        <w:tc>
          <w:tcPr>
            <w:tcW w:w="1808" w:type="dxa"/>
          </w:tcPr>
          <w:p w14:paraId="11125753" w14:textId="77777777" w:rsidR="00C531CF" w:rsidRDefault="00C531CF" w:rsidP="00C531CF">
            <w:pPr>
              <w:jc w:val="center"/>
            </w:pPr>
            <w:r>
              <w:t>Минимальная ставка в рублях</w:t>
            </w:r>
          </w:p>
        </w:tc>
      </w:tr>
      <w:tr w:rsidR="00AE2B56" w14:paraId="63F130A2" w14:textId="77777777" w:rsidTr="003110E6">
        <w:tc>
          <w:tcPr>
            <w:tcW w:w="9571" w:type="dxa"/>
            <w:gridSpan w:val="3"/>
          </w:tcPr>
          <w:p w14:paraId="0B16C146" w14:textId="77777777" w:rsidR="00AE2B56" w:rsidRDefault="00AE2B56" w:rsidP="00C531CF">
            <w:pPr>
              <w:jc w:val="center"/>
              <w:rPr>
                <w:b/>
              </w:rPr>
            </w:pPr>
            <w:r w:rsidRPr="00AE2B56">
              <w:rPr>
                <w:b/>
              </w:rPr>
              <w:t>Гражданское и административное судопроизводство</w:t>
            </w:r>
          </w:p>
          <w:p w14:paraId="03014CEF" w14:textId="77777777" w:rsidR="00AE2B56" w:rsidRPr="00AE2B56" w:rsidRDefault="00AE2B56" w:rsidP="00C531CF">
            <w:pPr>
              <w:jc w:val="center"/>
              <w:rPr>
                <w:b/>
              </w:rPr>
            </w:pPr>
          </w:p>
        </w:tc>
      </w:tr>
      <w:tr w:rsidR="00C531CF" w14:paraId="143E9025" w14:textId="77777777" w:rsidTr="00C531CF">
        <w:tc>
          <w:tcPr>
            <w:tcW w:w="1101" w:type="dxa"/>
          </w:tcPr>
          <w:p w14:paraId="36E39F74" w14:textId="77777777" w:rsidR="00C531CF" w:rsidRDefault="00C531CF" w:rsidP="00C531CF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5569057F" w14:textId="77777777" w:rsidR="00C531CF" w:rsidRDefault="00C531CF" w:rsidP="00C531CF">
            <w:pPr>
              <w:jc w:val="center"/>
            </w:pPr>
            <w:r w:rsidRPr="003A2F89">
              <w:t>Простая устная консультация</w:t>
            </w:r>
          </w:p>
          <w:p w14:paraId="3904C99B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07B70B71" w14:textId="77777777" w:rsidR="00C531CF" w:rsidRDefault="00C531CF" w:rsidP="00C531CF">
            <w:pPr>
              <w:jc w:val="center"/>
            </w:pPr>
            <w:r>
              <w:t>2 000</w:t>
            </w:r>
          </w:p>
        </w:tc>
      </w:tr>
      <w:tr w:rsidR="00C531CF" w14:paraId="0E0C00B2" w14:textId="77777777" w:rsidTr="00C531CF">
        <w:tc>
          <w:tcPr>
            <w:tcW w:w="1101" w:type="dxa"/>
          </w:tcPr>
          <w:p w14:paraId="3F2CA7B8" w14:textId="77777777" w:rsidR="00C531CF" w:rsidRDefault="00C531CF" w:rsidP="00C531CF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14:paraId="2F2B143D" w14:textId="77777777" w:rsidR="00C531CF" w:rsidRDefault="00C531CF" w:rsidP="00C531CF">
            <w:pPr>
              <w:jc w:val="center"/>
            </w:pPr>
            <w:r w:rsidRPr="003A2F89">
              <w:t>Устная консультация, требующая изучения и анализа документов</w:t>
            </w:r>
          </w:p>
          <w:p w14:paraId="22B42C32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7510514E" w14:textId="77777777" w:rsidR="00C531CF" w:rsidRDefault="00C531CF" w:rsidP="00C531CF">
            <w:pPr>
              <w:jc w:val="center"/>
            </w:pPr>
            <w:r>
              <w:t>4 000</w:t>
            </w:r>
          </w:p>
        </w:tc>
      </w:tr>
      <w:tr w:rsidR="00C531CF" w14:paraId="6A14894D" w14:textId="77777777" w:rsidTr="00C531CF">
        <w:tc>
          <w:tcPr>
            <w:tcW w:w="1101" w:type="dxa"/>
          </w:tcPr>
          <w:p w14:paraId="7D835ABE" w14:textId="77777777" w:rsidR="00C531CF" w:rsidRDefault="00C531CF" w:rsidP="00C531CF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14:paraId="333D2010" w14:textId="77777777" w:rsidR="00C531CF" w:rsidRDefault="00C531CF" w:rsidP="00C531CF">
            <w:pPr>
              <w:jc w:val="center"/>
            </w:pPr>
            <w:r w:rsidRPr="003A2F89">
              <w:t>Письменная консультация, составление справки</w:t>
            </w:r>
          </w:p>
          <w:p w14:paraId="4B03D529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6D156D71" w14:textId="77777777" w:rsidR="00C531CF" w:rsidRDefault="00C531CF" w:rsidP="00C531CF">
            <w:pPr>
              <w:jc w:val="center"/>
            </w:pPr>
            <w:r>
              <w:t>6 000</w:t>
            </w:r>
          </w:p>
        </w:tc>
      </w:tr>
      <w:tr w:rsidR="00C531CF" w14:paraId="3FD4553D" w14:textId="77777777" w:rsidTr="00C531CF">
        <w:tc>
          <w:tcPr>
            <w:tcW w:w="1101" w:type="dxa"/>
          </w:tcPr>
          <w:p w14:paraId="30E4358D" w14:textId="77777777" w:rsidR="00C531CF" w:rsidRDefault="00C531CF" w:rsidP="00C531CF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14:paraId="3DE72F40" w14:textId="77777777" w:rsidR="00C531CF" w:rsidRDefault="00C531CF" w:rsidP="00C531CF">
            <w:pPr>
              <w:jc w:val="center"/>
            </w:pPr>
            <w:r w:rsidRPr="003A2F89">
              <w:t>Составление ходатайства, простого искового заявления, заявления о выдаче судебного приказа</w:t>
            </w:r>
          </w:p>
          <w:p w14:paraId="690C7999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1EA1CA23" w14:textId="77777777" w:rsidR="00C531CF" w:rsidRDefault="00C531CF" w:rsidP="00C531CF">
            <w:pPr>
              <w:jc w:val="center"/>
            </w:pPr>
            <w:r>
              <w:t>6 000</w:t>
            </w:r>
          </w:p>
        </w:tc>
      </w:tr>
      <w:tr w:rsidR="00C531CF" w14:paraId="02A7A211" w14:textId="77777777" w:rsidTr="00C531CF">
        <w:tc>
          <w:tcPr>
            <w:tcW w:w="1101" w:type="dxa"/>
          </w:tcPr>
          <w:p w14:paraId="4FD6EBA9" w14:textId="77777777" w:rsidR="00C531CF" w:rsidRDefault="00C531CF" w:rsidP="00C531CF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14:paraId="031B9ED2" w14:textId="77777777" w:rsidR="00C531CF" w:rsidRDefault="00C531CF" w:rsidP="00FC2561">
            <w:r w:rsidRPr="003A2F89">
              <w:t>Составление апелляционной, кассационной жалобы, иных жалоб и заявлений, связанных с изучением и анализом документов</w:t>
            </w:r>
          </w:p>
          <w:p w14:paraId="55A88B65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3DF888DF" w14:textId="77777777" w:rsidR="00C531CF" w:rsidRDefault="00C531CF" w:rsidP="00C531CF">
            <w:pPr>
              <w:jc w:val="center"/>
            </w:pPr>
            <w:r>
              <w:t>20 000</w:t>
            </w:r>
          </w:p>
        </w:tc>
      </w:tr>
      <w:tr w:rsidR="00C531CF" w14:paraId="68BE218B" w14:textId="77777777" w:rsidTr="00C531CF">
        <w:tc>
          <w:tcPr>
            <w:tcW w:w="1101" w:type="dxa"/>
          </w:tcPr>
          <w:p w14:paraId="74010B7D" w14:textId="77777777" w:rsidR="00C531CF" w:rsidRDefault="00C531CF" w:rsidP="00C531CF">
            <w:pPr>
              <w:jc w:val="center"/>
            </w:pPr>
            <w:r>
              <w:t>6</w:t>
            </w:r>
          </w:p>
        </w:tc>
        <w:tc>
          <w:tcPr>
            <w:tcW w:w="6662" w:type="dxa"/>
          </w:tcPr>
          <w:p w14:paraId="6722A5C8" w14:textId="77777777" w:rsidR="00C531CF" w:rsidRDefault="00C531CF" w:rsidP="00C531CF">
            <w:pPr>
              <w:jc w:val="center"/>
            </w:pPr>
            <w:r w:rsidRPr="003A2F89">
              <w:t>При заключении соглашения с почасовой оплатой труда</w:t>
            </w:r>
          </w:p>
          <w:p w14:paraId="373EE5AA" w14:textId="77777777" w:rsidR="00C531CF" w:rsidRDefault="00C531CF" w:rsidP="00C531CF">
            <w:pPr>
              <w:jc w:val="center"/>
            </w:pPr>
            <w:r w:rsidRPr="003A2F89">
              <w:t xml:space="preserve"> (за 1 час работы)</w:t>
            </w:r>
          </w:p>
          <w:p w14:paraId="02FD75D7" w14:textId="77777777" w:rsidR="00AE2B56" w:rsidRDefault="00AE2B56" w:rsidP="00C531CF">
            <w:pPr>
              <w:jc w:val="center"/>
            </w:pPr>
          </w:p>
        </w:tc>
        <w:tc>
          <w:tcPr>
            <w:tcW w:w="1808" w:type="dxa"/>
          </w:tcPr>
          <w:p w14:paraId="509E6CBB" w14:textId="77777777" w:rsidR="00C531CF" w:rsidRDefault="00C531CF" w:rsidP="00C531CF">
            <w:pPr>
              <w:jc w:val="center"/>
            </w:pPr>
            <w:r>
              <w:t>5 000</w:t>
            </w:r>
          </w:p>
        </w:tc>
      </w:tr>
      <w:tr w:rsidR="00C531CF" w14:paraId="51F97963" w14:textId="77777777" w:rsidTr="00C531CF">
        <w:tc>
          <w:tcPr>
            <w:tcW w:w="1101" w:type="dxa"/>
          </w:tcPr>
          <w:p w14:paraId="6119B9A5" w14:textId="77777777" w:rsidR="00C531CF" w:rsidRDefault="00C531CF" w:rsidP="00C531CF">
            <w:pPr>
              <w:jc w:val="center"/>
            </w:pPr>
            <w:r>
              <w:t>7</w:t>
            </w:r>
          </w:p>
        </w:tc>
        <w:tc>
          <w:tcPr>
            <w:tcW w:w="6662" w:type="dxa"/>
          </w:tcPr>
          <w:p w14:paraId="32F3DB37" w14:textId="77777777" w:rsidR="00C531CF" w:rsidRPr="003A2F89" w:rsidRDefault="00C531CF" w:rsidP="00AE2B56">
            <w:pPr>
              <w:jc w:val="center"/>
            </w:pPr>
            <w:r w:rsidRPr="003A2F89">
              <w:t xml:space="preserve">Досудебная подготовка (интервьюирование, изучение документов, выработка позиции, составление искового заявления / </w:t>
            </w:r>
            <w:r>
              <w:t xml:space="preserve">отзыва/ </w:t>
            </w:r>
            <w:r w:rsidRPr="003A2F89">
              <w:t>административного искового заявления / жалобы на постановление/</w:t>
            </w:r>
            <w:r>
              <w:t xml:space="preserve"> </w:t>
            </w:r>
            <w:r w:rsidRPr="003A2F89">
              <w:t xml:space="preserve"> возражений и др.)</w:t>
            </w:r>
          </w:p>
          <w:p w14:paraId="502D9283" w14:textId="77777777" w:rsidR="00C531CF" w:rsidRDefault="00C531CF" w:rsidP="00C531CF">
            <w:pPr>
              <w:jc w:val="center"/>
            </w:pPr>
          </w:p>
        </w:tc>
        <w:tc>
          <w:tcPr>
            <w:tcW w:w="1808" w:type="dxa"/>
          </w:tcPr>
          <w:p w14:paraId="7F5A9B01" w14:textId="77777777" w:rsidR="00C531CF" w:rsidRDefault="00C531CF" w:rsidP="00C531CF">
            <w:pPr>
              <w:jc w:val="center"/>
            </w:pPr>
            <w:r>
              <w:t>25 000</w:t>
            </w:r>
          </w:p>
        </w:tc>
      </w:tr>
      <w:tr w:rsidR="00C531CF" w14:paraId="26D34B36" w14:textId="77777777" w:rsidTr="00C531CF">
        <w:tc>
          <w:tcPr>
            <w:tcW w:w="1101" w:type="dxa"/>
          </w:tcPr>
          <w:p w14:paraId="6AB2A6E6" w14:textId="77777777" w:rsidR="00C531CF" w:rsidRDefault="00AE2B56" w:rsidP="00C531CF">
            <w:pPr>
              <w:jc w:val="center"/>
            </w:pPr>
            <w:r>
              <w:t>8</w:t>
            </w:r>
          </w:p>
        </w:tc>
        <w:tc>
          <w:tcPr>
            <w:tcW w:w="6662" w:type="dxa"/>
          </w:tcPr>
          <w:p w14:paraId="62B9C0E3" w14:textId="77777777" w:rsidR="00C531CF" w:rsidRDefault="00AE2B56" w:rsidP="00AE2B56">
            <w:pPr>
              <w:jc w:val="center"/>
            </w:pPr>
            <w:r w:rsidRPr="003A2F89">
              <w:t xml:space="preserve">Непосредственное участие в судебном заседании в качестве представителя в административном органе, в суде общей юрисдикции (за один </w:t>
            </w:r>
            <w:proofErr w:type="spellStart"/>
            <w:r w:rsidRPr="003A2F89">
              <w:t>судодень</w:t>
            </w:r>
            <w:proofErr w:type="spellEnd"/>
            <w:r w:rsidRPr="003A2F89">
              <w:t xml:space="preserve"> / день занятости)</w:t>
            </w:r>
          </w:p>
          <w:p w14:paraId="0B299D8F" w14:textId="77777777" w:rsidR="00AE2B56" w:rsidRPr="003A2F89" w:rsidRDefault="00AE2B56" w:rsidP="00AE2B56">
            <w:pPr>
              <w:jc w:val="center"/>
            </w:pPr>
          </w:p>
        </w:tc>
        <w:tc>
          <w:tcPr>
            <w:tcW w:w="1808" w:type="dxa"/>
          </w:tcPr>
          <w:p w14:paraId="568E294D" w14:textId="77777777" w:rsidR="00C531CF" w:rsidRDefault="00AE2B56" w:rsidP="00C531CF">
            <w:pPr>
              <w:jc w:val="center"/>
            </w:pPr>
            <w:r>
              <w:t>10 000</w:t>
            </w:r>
          </w:p>
        </w:tc>
      </w:tr>
      <w:tr w:rsidR="00AE2B56" w14:paraId="562A2E26" w14:textId="77777777" w:rsidTr="00934643">
        <w:tc>
          <w:tcPr>
            <w:tcW w:w="9571" w:type="dxa"/>
            <w:gridSpan w:val="3"/>
          </w:tcPr>
          <w:p w14:paraId="12F92119" w14:textId="77777777" w:rsidR="00AE2B56" w:rsidRDefault="00AE2B56" w:rsidP="00C531CF">
            <w:pPr>
              <w:jc w:val="center"/>
              <w:rPr>
                <w:b/>
              </w:rPr>
            </w:pPr>
            <w:r w:rsidRPr="00AE2B56">
              <w:rPr>
                <w:b/>
              </w:rPr>
              <w:t>Арбитражное судопроизводство</w:t>
            </w:r>
          </w:p>
          <w:p w14:paraId="7A7784AF" w14:textId="77777777" w:rsidR="00AE2B56" w:rsidRPr="00AE2B56" w:rsidRDefault="00AE2B56" w:rsidP="00C531CF">
            <w:pPr>
              <w:jc w:val="center"/>
              <w:rPr>
                <w:b/>
              </w:rPr>
            </w:pPr>
          </w:p>
        </w:tc>
      </w:tr>
      <w:tr w:rsidR="00AE2B56" w14:paraId="2A47C8C5" w14:textId="77777777" w:rsidTr="00C531CF">
        <w:tc>
          <w:tcPr>
            <w:tcW w:w="1101" w:type="dxa"/>
          </w:tcPr>
          <w:p w14:paraId="2B395C52" w14:textId="77777777" w:rsidR="00AE2B56" w:rsidRDefault="00AE2B56" w:rsidP="00C531CF">
            <w:pPr>
              <w:jc w:val="center"/>
            </w:pPr>
            <w:r>
              <w:t>9</w:t>
            </w:r>
          </w:p>
        </w:tc>
        <w:tc>
          <w:tcPr>
            <w:tcW w:w="6662" w:type="dxa"/>
          </w:tcPr>
          <w:p w14:paraId="52977A93" w14:textId="77777777" w:rsidR="00AE2B56" w:rsidRDefault="00AE2B56" w:rsidP="00AE2B56">
            <w:pPr>
              <w:jc w:val="center"/>
            </w:pPr>
            <w:r w:rsidRPr="003A2F89">
              <w:t>Составление досудебной претензии</w:t>
            </w:r>
          </w:p>
          <w:p w14:paraId="18462981" w14:textId="77777777" w:rsidR="00AE2B56" w:rsidRPr="003A2F89" w:rsidRDefault="00AE2B56" w:rsidP="00AE2B56">
            <w:pPr>
              <w:jc w:val="center"/>
            </w:pPr>
          </w:p>
        </w:tc>
        <w:tc>
          <w:tcPr>
            <w:tcW w:w="1808" w:type="dxa"/>
          </w:tcPr>
          <w:p w14:paraId="56B2F402" w14:textId="77777777" w:rsidR="00AE2B56" w:rsidRDefault="00AE2B56" w:rsidP="00C531CF">
            <w:pPr>
              <w:jc w:val="center"/>
            </w:pPr>
            <w:r>
              <w:t>12 000</w:t>
            </w:r>
          </w:p>
        </w:tc>
      </w:tr>
      <w:tr w:rsidR="00AE2B56" w14:paraId="708CB37C" w14:textId="77777777" w:rsidTr="00C531CF">
        <w:tc>
          <w:tcPr>
            <w:tcW w:w="1101" w:type="dxa"/>
          </w:tcPr>
          <w:p w14:paraId="1EEDF174" w14:textId="77777777" w:rsidR="00AE2B56" w:rsidRDefault="00AE2B56" w:rsidP="00C531CF">
            <w:pPr>
              <w:jc w:val="center"/>
            </w:pPr>
            <w:r>
              <w:t>10</w:t>
            </w:r>
          </w:p>
        </w:tc>
        <w:tc>
          <w:tcPr>
            <w:tcW w:w="6662" w:type="dxa"/>
          </w:tcPr>
          <w:p w14:paraId="2954B859" w14:textId="77777777" w:rsidR="00AE2B56" w:rsidRDefault="00AE2B56" w:rsidP="00FC2561">
            <w:pPr>
              <w:jc w:val="center"/>
            </w:pPr>
            <w:r w:rsidRPr="003A2F89">
              <w:t>Работа по составлению искового заявления либо отзыва на исковое заявление</w:t>
            </w:r>
            <w:r w:rsidR="00FC2561">
              <w:t xml:space="preserve">, </w:t>
            </w:r>
            <w:r w:rsidR="00FC2561" w:rsidRPr="003A2F89">
              <w:t xml:space="preserve"> разработка адвокатом правовой позиции, а также </w:t>
            </w:r>
            <w:r w:rsidRPr="003A2F89">
              <w:t>интервьюирование доверителя, изучение документов, законодательных актов и судебной практики.</w:t>
            </w:r>
          </w:p>
          <w:p w14:paraId="3230F391" w14:textId="77777777" w:rsidR="00FC2561" w:rsidRPr="003A2F89" w:rsidRDefault="00FC2561" w:rsidP="00FC2561">
            <w:pPr>
              <w:jc w:val="center"/>
            </w:pPr>
          </w:p>
        </w:tc>
        <w:tc>
          <w:tcPr>
            <w:tcW w:w="1808" w:type="dxa"/>
          </w:tcPr>
          <w:p w14:paraId="1AFCD539" w14:textId="77777777" w:rsidR="00AE2B56" w:rsidRDefault="00AE2B56" w:rsidP="00C531CF">
            <w:pPr>
              <w:jc w:val="center"/>
            </w:pPr>
            <w:r>
              <w:t>50 000</w:t>
            </w:r>
          </w:p>
        </w:tc>
      </w:tr>
      <w:tr w:rsidR="00AE2B56" w14:paraId="1CF0FB5E" w14:textId="77777777" w:rsidTr="00C531CF">
        <w:tc>
          <w:tcPr>
            <w:tcW w:w="1101" w:type="dxa"/>
          </w:tcPr>
          <w:p w14:paraId="60CE9CB2" w14:textId="77777777" w:rsidR="00AE2B56" w:rsidRDefault="00FC2561" w:rsidP="00C531CF">
            <w:pPr>
              <w:jc w:val="center"/>
            </w:pPr>
            <w:r>
              <w:t>11</w:t>
            </w:r>
          </w:p>
        </w:tc>
        <w:tc>
          <w:tcPr>
            <w:tcW w:w="6662" w:type="dxa"/>
          </w:tcPr>
          <w:p w14:paraId="715E5438" w14:textId="77777777" w:rsidR="00AE2B56" w:rsidRDefault="00FC2561" w:rsidP="00AE2B56">
            <w:pPr>
              <w:jc w:val="center"/>
            </w:pPr>
            <w:r w:rsidRPr="003A2F89">
              <w:t>Работа по составлению искового заявления либо отзыва на исковое заявление - интервьюирование доверителя, изучение документов, законодательных актов и судебной практики, а также разработка адвокатом правовой позиции (в порядке упрощенного производства)</w:t>
            </w:r>
          </w:p>
          <w:p w14:paraId="4AD1D657" w14:textId="77777777" w:rsidR="00FC2561" w:rsidRPr="003A2F89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6F1893F4" w14:textId="77777777" w:rsidR="00AE2B56" w:rsidRDefault="00FC2561" w:rsidP="00C531CF">
            <w:pPr>
              <w:jc w:val="center"/>
            </w:pPr>
            <w:r>
              <w:t>30 000</w:t>
            </w:r>
          </w:p>
        </w:tc>
      </w:tr>
      <w:tr w:rsidR="00AE2B56" w14:paraId="434BFF50" w14:textId="77777777" w:rsidTr="00C531CF">
        <w:tc>
          <w:tcPr>
            <w:tcW w:w="1101" w:type="dxa"/>
          </w:tcPr>
          <w:p w14:paraId="63E80536" w14:textId="77777777" w:rsidR="00AE2B56" w:rsidRDefault="00FC2561" w:rsidP="00C531CF">
            <w:pPr>
              <w:jc w:val="center"/>
            </w:pPr>
            <w:r>
              <w:t>12</w:t>
            </w:r>
          </w:p>
        </w:tc>
        <w:tc>
          <w:tcPr>
            <w:tcW w:w="6662" w:type="dxa"/>
          </w:tcPr>
          <w:p w14:paraId="571CCE12" w14:textId="77777777" w:rsidR="00AE2B56" w:rsidRDefault="00FC2561" w:rsidP="00AE2B56">
            <w:pPr>
              <w:jc w:val="center"/>
            </w:pPr>
            <w:r w:rsidRPr="003A2F89">
              <w:t>Подготовка иного процессуального документа (ходатайство, пояснение, заявления и т.д.)</w:t>
            </w:r>
          </w:p>
          <w:p w14:paraId="071A6022" w14:textId="77777777" w:rsidR="00FC2561" w:rsidRPr="003A2F89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19E6B8CB" w14:textId="77777777" w:rsidR="00AE2B56" w:rsidRDefault="00FC2561" w:rsidP="00C531CF">
            <w:pPr>
              <w:jc w:val="center"/>
            </w:pPr>
            <w:r>
              <w:t>9 000</w:t>
            </w:r>
          </w:p>
        </w:tc>
      </w:tr>
      <w:tr w:rsidR="00AE2B56" w14:paraId="7A6B54E6" w14:textId="77777777" w:rsidTr="00C531CF">
        <w:tc>
          <w:tcPr>
            <w:tcW w:w="1101" w:type="dxa"/>
          </w:tcPr>
          <w:p w14:paraId="558E8969" w14:textId="77777777" w:rsidR="00FC2561" w:rsidRDefault="00FC2561" w:rsidP="00C531CF">
            <w:pPr>
              <w:jc w:val="center"/>
            </w:pPr>
          </w:p>
          <w:p w14:paraId="583A69D1" w14:textId="77777777" w:rsidR="00AE2B56" w:rsidRDefault="00FC2561" w:rsidP="00C531CF">
            <w:pPr>
              <w:jc w:val="center"/>
            </w:pPr>
            <w:r>
              <w:lastRenderedPageBreak/>
              <w:t>13</w:t>
            </w:r>
          </w:p>
        </w:tc>
        <w:tc>
          <w:tcPr>
            <w:tcW w:w="6662" w:type="dxa"/>
          </w:tcPr>
          <w:p w14:paraId="53FA6D9C" w14:textId="77777777" w:rsidR="00FC2561" w:rsidRDefault="00FC2561" w:rsidP="00AE2B56">
            <w:pPr>
              <w:jc w:val="center"/>
            </w:pPr>
          </w:p>
          <w:p w14:paraId="494BEF16" w14:textId="77777777" w:rsidR="00AE2B56" w:rsidRDefault="00FC2561" w:rsidP="00AE2B56">
            <w:pPr>
              <w:jc w:val="center"/>
            </w:pPr>
            <w:r w:rsidRPr="003A2F89">
              <w:lastRenderedPageBreak/>
              <w:t xml:space="preserve">Непосредственное участие в судебном заседании в качестве представителя в арбитражном суде первой инстанции (за один </w:t>
            </w:r>
            <w:proofErr w:type="spellStart"/>
            <w:r w:rsidRPr="003A2F89">
              <w:t>судодень</w:t>
            </w:r>
            <w:proofErr w:type="spellEnd"/>
            <w:r w:rsidRPr="003A2F89">
              <w:t>)</w:t>
            </w:r>
          </w:p>
          <w:p w14:paraId="011FEAAD" w14:textId="77777777" w:rsidR="00FC2561" w:rsidRPr="003A2F89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407A8D7E" w14:textId="77777777" w:rsidR="00FC2561" w:rsidRDefault="00FC2561" w:rsidP="00C531CF">
            <w:pPr>
              <w:jc w:val="center"/>
            </w:pPr>
          </w:p>
          <w:p w14:paraId="3892FFC7" w14:textId="77777777" w:rsidR="00AE2B56" w:rsidRDefault="00FC2561" w:rsidP="00C531CF">
            <w:pPr>
              <w:jc w:val="center"/>
            </w:pPr>
            <w:r>
              <w:lastRenderedPageBreak/>
              <w:t>21 000</w:t>
            </w:r>
          </w:p>
        </w:tc>
      </w:tr>
      <w:tr w:rsidR="00FC2561" w14:paraId="396DBBC4" w14:textId="77777777" w:rsidTr="00C531CF">
        <w:tc>
          <w:tcPr>
            <w:tcW w:w="1101" w:type="dxa"/>
          </w:tcPr>
          <w:p w14:paraId="02A4F312" w14:textId="77777777" w:rsidR="00FC2561" w:rsidRDefault="00FC2561" w:rsidP="00C531CF">
            <w:pPr>
              <w:jc w:val="center"/>
            </w:pPr>
            <w:r>
              <w:lastRenderedPageBreak/>
              <w:t>14</w:t>
            </w:r>
          </w:p>
        </w:tc>
        <w:tc>
          <w:tcPr>
            <w:tcW w:w="6662" w:type="dxa"/>
          </w:tcPr>
          <w:p w14:paraId="0D0DA23B" w14:textId="77777777" w:rsidR="00FC2561" w:rsidRDefault="00FC2561" w:rsidP="00AE2B56">
            <w:pPr>
              <w:jc w:val="center"/>
            </w:pPr>
            <w:r w:rsidRPr="003A2F89">
              <w:t>Составление апелляционной/</w:t>
            </w:r>
            <w:r w:rsidRPr="003A2F89">
              <w:br/>
              <w:t>кассационной/надзорной жалобы, отзывов на указанные жалобы</w:t>
            </w:r>
          </w:p>
          <w:p w14:paraId="5F1556C0" w14:textId="77777777" w:rsidR="00FC2561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50ADDFC0" w14:textId="77777777" w:rsidR="00FC2561" w:rsidRDefault="00FC2561" w:rsidP="00C531CF">
            <w:pPr>
              <w:jc w:val="center"/>
            </w:pPr>
            <w:r>
              <w:t>35 000</w:t>
            </w:r>
          </w:p>
        </w:tc>
      </w:tr>
      <w:tr w:rsidR="00FC2561" w14:paraId="6B1C2F5C" w14:textId="77777777" w:rsidTr="00C531CF">
        <w:tc>
          <w:tcPr>
            <w:tcW w:w="1101" w:type="dxa"/>
          </w:tcPr>
          <w:p w14:paraId="41C92113" w14:textId="77777777" w:rsidR="00FC2561" w:rsidRDefault="00FC2561" w:rsidP="00C531CF">
            <w:pPr>
              <w:jc w:val="center"/>
            </w:pPr>
            <w:r>
              <w:t>15</w:t>
            </w:r>
          </w:p>
        </w:tc>
        <w:tc>
          <w:tcPr>
            <w:tcW w:w="6662" w:type="dxa"/>
          </w:tcPr>
          <w:p w14:paraId="5C06ABB2" w14:textId="77777777" w:rsidR="00FC2561" w:rsidRDefault="00FC2561" w:rsidP="00AE2B56">
            <w:pPr>
              <w:jc w:val="center"/>
            </w:pPr>
            <w:r w:rsidRPr="003A2F89">
              <w:t xml:space="preserve">Непосредственное участие в судебном заседании в качестве представителя в арбитражном суде апелляционной инстанции (за один </w:t>
            </w:r>
            <w:proofErr w:type="spellStart"/>
            <w:r w:rsidRPr="003A2F89">
              <w:t>судодень</w:t>
            </w:r>
            <w:proofErr w:type="spellEnd"/>
            <w:r w:rsidRPr="003A2F89">
              <w:t>)</w:t>
            </w:r>
          </w:p>
          <w:p w14:paraId="06F5A4AF" w14:textId="77777777" w:rsidR="00FC2561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18BB78F6" w14:textId="77777777" w:rsidR="00FC2561" w:rsidRDefault="00FC2561" w:rsidP="00C531CF">
            <w:pPr>
              <w:jc w:val="center"/>
            </w:pPr>
            <w:r>
              <w:t>30 000</w:t>
            </w:r>
          </w:p>
        </w:tc>
      </w:tr>
      <w:tr w:rsidR="00FC2561" w14:paraId="6D497209" w14:textId="77777777" w:rsidTr="00C531CF">
        <w:tc>
          <w:tcPr>
            <w:tcW w:w="1101" w:type="dxa"/>
          </w:tcPr>
          <w:p w14:paraId="3351CCE4" w14:textId="77777777" w:rsidR="00FC2561" w:rsidRDefault="00FC2561" w:rsidP="00C531CF">
            <w:pPr>
              <w:jc w:val="center"/>
            </w:pPr>
            <w:r>
              <w:t>16</w:t>
            </w:r>
          </w:p>
        </w:tc>
        <w:tc>
          <w:tcPr>
            <w:tcW w:w="6662" w:type="dxa"/>
          </w:tcPr>
          <w:p w14:paraId="642E1307" w14:textId="77777777" w:rsidR="00FC2561" w:rsidRDefault="00FC2561" w:rsidP="00AE2B56">
            <w:pPr>
              <w:jc w:val="center"/>
            </w:pPr>
            <w:r w:rsidRPr="003A2F89">
              <w:t>Непосредственное</w:t>
            </w:r>
            <w:r w:rsidRPr="003A2F89">
              <w:rPr>
                <w:b/>
              </w:rPr>
              <w:t xml:space="preserve"> </w:t>
            </w:r>
            <w:r w:rsidRPr="003A2F89">
              <w:rPr>
                <w:bCs/>
              </w:rPr>
              <w:t>уча</w:t>
            </w:r>
            <w:r w:rsidRPr="003A2F89">
              <w:t xml:space="preserve">стие в судебном заседании в качестве представителя в арбитражном суде кассационной инстанции (за один </w:t>
            </w:r>
            <w:proofErr w:type="spellStart"/>
            <w:r w:rsidRPr="003A2F89">
              <w:t>судодень</w:t>
            </w:r>
            <w:proofErr w:type="spellEnd"/>
            <w:r w:rsidRPr="003A2F89">
              <w:t>)</w:t>
            </w:r>
          </w:p>
          <w:p w14:paraId="569CE954" w14:textId="77777777" w:rsidR="00FC2561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5CB02A09" w14:textId="77777777" w:rsidR="00FC2561" w:rsidRDefault="00FC2561" w:rsidP="00C531CF">
            <w:pPr>
              <w:jc w:val="center"/>
            </w:pPr>
            <w:r>
              <w:t>35 000</w:t>
            </w:r>
          </w:p>
        </w:tc>
      </w:tr>
      <w:tr w:rsidR="00FC2561" w14:paraId="1C5188F8" w14:textId="77777777" w:rsidTr="00C531CF">
        <w:tc>
          <w:tcPr>
            <w:tcW w:w="1101" w:type="dxa"/>
          </w:tcPr>
          <w:p w14:paraId="35A8AA26" w14:textId="77777777" w:rsidR="00FC2561" w:rsidRDefault="00FC2561" w:rsidP="00C531CF">
            <w:pPr>
              <w:jc w:val="center"/>
            </w:pPr>
            <w:r>
              <w:t>17</w:t>
            </w:r>
          </w:p>
        </w:tc>
        <w:tc>
          <w:tcPr>
            <w:tcW w:w="6662" w:type="dxa"/>
          </w:tcPr>
          <w:p w14:paraId="2294366B" w14:textId="77777777" w:rsidR="00FC2561" w:rsidRDefault="00FC2561" w:rsidP="00AE2B56">
            <w:pPr>
              <w:jc w:val="center"/>
            </w:pPr>
            <w:r w:rsidRPr="003A2F89">
              <w:t xml:space="preserve">Непосредственное участие в судебном заседании в качестве представителя в арбитражном суде надзорной инстанции (за один </w:t>
            </w:r>
            <w:proofErr w:type="spellStart"/>
            <w:r w:rsidRPr="003A2F89">
              <w:t>судодень</w:t>
            </w:r>
            <w:proofErr w:type="spellEnd"/>
            <w:r w:rsidRPr="003A2F89">
              <w:t>)</w:t>
            </w:r>
          </w:p>
          <w:p w14:paraId="2AF86CB5" w14:textId="77777777" w:rsidR="00FC2561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176F1A52" w14:textId="77777777" w:rsidR="00FC2561" w:rsidRDefault="00007251" w:rsidP="00C531CF">
            <w:pPr>
              <w:jc w:val="center"/>
            </w:pPr>
            <w:r>
              <w:t>35 000</w:t>
            </w:r>
          </w:p>
        </w:tc>
      </w:tr>
      <w:tr w:rsidR="00FC2561" w14:paraId="47B18BDE" w14:textId="77777777" w:rsidTr="00C531CF">
        <w:tc>
          <w:tcPr>
            <w:tcW w:w="1101" w:type="dxa"/>
          </w:tcPr>
          <w:p w14:paraId="7F004903" w14:textId="77777777" w:rsidR="00FC2561" w:rsidRDefault="00FC2561" w:rsidP="00C531CF">
            <w:pPr>
              <w:jc w:val="center"/>
            </w:pPr>
            <w:r>
              <w:t>18</w:t>
            </w:r>
          </w:p>
        </w:tc>
        <w:tc>
          <w:tcPr>
            <w:tcW w:w="6662" w:type="dxa"/>
          </w:tcPr>
          <w:p w14:paraId="48FDFDC3" w14:textId="77777777" w:rsidR="00FC2561" w:rsidRDefault="00FC2561" w:rsidP="00AE2B56">
            <w:pPr>
              <w:jc w:val="center"/>
            </w:pPr>
            <w:r w:rsidRPr="003A2F89">
              <w:t>Ознакомление и изучение материалов дела (за один том)</w:t>
            </w:r>
          </w:p>
          <w:p w14:paraId="52FCFD7A" w14:textId="77777777" w:rsidR="00FC2561" w:rsidRDefault="00FC2561" w:rsidP="00AE2B56">
            <w:pPr>
              <w:jc w:val="center"/>
            </w:pPr>
          </w:p>
        </w:tc>
        <w:tc>
          <w:tcPr>
            <w:tcW w:w="1808" w:type="dxa"/>
          </w:tcPr>
          <w:p w14:paraId="4E9510C7" w14:textId="77777777" w:rsidR="00FC2561" w:rsidRDefault="00FC2561" w:rsidP="00C531CF">
            <w:pPr>
              <w:jc w:val="center"/>
            </w:pPr>
            <w:r>
              <w:t>8 000</w:t>
            </w:r>
          </w:p>
        </w:tc>
      </w:tr>
      <w:tr w:rsidR="00FC2561" w14:paraId="465D0B69" w14:textId="77777777" w:rsidTr="00C531CF">
        <w:tc>
          <w:tcPr>
            <w:tcW w:w="1101" w:type="dxa"/>
          </w:tcPr>
          <w:p w14:paraId="014F9ADE" w14:textId="77777777" w:rsidR="00FC2561" w:rsidRDefault="00FC2561" w:rsidP="00C531CF">
            <w:pPr>
              <w:jc w:val="center"/>
            </w:pPr>
            <w:r>
              <w:t>19</w:t>
            </w:r>
          </w:p>
        </w:tc>
        <w:tc>
          <w:tcPr>
            <w:tcW w:w="6662" w:type="dxa"/>
          </w:tcPr>
          <w:p w14:paraId="65F4FA9B" w14:textId="77777777" w:rsidR="00FC2561" w:rsidRDefault="00FC2561" w:rsidP="00AE2B56">
            <w:pPr>
              <w:jc w:val="center"/>
            </w:pPr>
            <w:r w:rsidRPr="003A2F89">
              <w:t>Сбор доказательств (подготовка и направление адвокатского запроса)</w:t>
            </w:r>
          </w:p>
        </w:tc>
        <w:tc>
          <w:tcPr>
            <w:tcW w:w="1808" w:type="dxa"/>
          </w:tcPr>
          <w:p w14:paraId="023F02DA" w14:textId="77777777" w:rsidR="00FC2561" w:rsidRDefault="00FC2561" w:rsidP="00C531CF">
            <w:pPr>
              <w:jc w:val="center"/>
            </w:pPr>
            <w:r>
              <w:t>5 000</w:t>
            </w:r>
          </w:p>
        </w:tc>
      </w:tr>
      <w:tr w:rsidR="00FC2561" w14:paraId="3C019B1D" w14:textId="77777777" w:rsidTr="00C531CF">
        <w:tc>
          <w:tcPr>
            <w:tcW w:w="1101" w:type="dxa"/>
          </w:tcPr>
          <w:p w14:paraId="7A8B870C" w14:textId="77777777" w:rsidR="00FC2561" w:rsidRDefault="00321EA2" w:rsidP="00C531CF">
            <w:pPr>
              <w:jc w:val="center"/>
            </w:pPr>
            <w:r>
              <w:t>20</w:t>
            </w:r>
          </w:p>
        </w:tc>
        <w:tc>
          <w:tcPr>
            <w:tcW w:w="6662" w:type="dxa"/>
          </w:tcPr>
          <w:p w14:paraId="55C8C846" w14:textId="77777777" w:rsidR="00FC2561" w:rsidRPr="003A2F89" w:rsidRDefault="00321EA2" w:rsidP="00AE2B56">
            <w:pPr>
              <w:jc w:val="center"/>
            </w:pPr>
            <w:r w:rsidRPr="003A2F89">
              <w:t>«Гонорар успеха» (обусловленное вознаграждение) от размера удовлетворенных требований Доверителя или от размера требований к доверителю, в удовлетворении которых было отказано</w:t>
            </w:r>
          </w:p>
        </w:tc>
        <w:tc>
          <w:tcPr>
            <w:tcW w:w="1808" w:type="dxa"/>
          </w:tcPr>
          <w:p w14:paraId="12B81B72" w14:textId="77777777" w:rsidR="00FC2561" w:rsidRDefault="00321EA2" w:rsidP="00C531CF">
            <w:pPr>
              <w:jc w:val="center"/>
            </w:pPr>
            <w:r>
              <w:t>10 процентов</w:t>
            </w:r>
          </w:p>
        </w:tc>
      </w:tr>
    </w:tbl>
    <w:p w14:paraId="24A871F1" w14:textId="77777777" w:rsidR="00C531CF" w:rsidRDefault="00C531CF" w:rsidP="00C531CF">
      <w:pPr>
        <w:jc w:val="center"/>
      </w:pPr>
    </w:p>
    <w:p w14:paraId="6D27EC2F" w14:textId="3855F4EA" w:rsidR="00321EA2" w:rsidRPr="003A2F89" w:rsidRDefault="00321EA2" w:rsidP="001E076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В соответствии с положениями пункта 1 статьи 1 Федерального закона от 31 мая 2002 г. N 63-Ф3 "Об адвокатской деятельности и адвокатуре в Российской Федерации"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</w:t>
      </w:r>
      <w:r w:rsidR="001E0762">
        <w:rPr>
          <w:color w:val="000000"/>
          <w:sz w:val="22"/>
          <w:szCs w:val="22"/>
        </w:rPr>
        <w:t xml:space="preserve"> </w:t>
      </w:r>
      <w:r w:rsidRPr="003A2F89">
        <w:rPr>
          <w:color w:val="000000"/>
          <w:sz w:val="22"/>
          <w:szCs w:val="22"/>
        </w:rPr>
        <w:t>федеральным законом, физическим и юридическим лицам (далее - доверители) в целях защиты их прав, свобод и интересов, а также обеспечения доступа к правосудию.</w:t>
      </w:r>
    </w:p>
    <w:p w14:paraId="2F9CCBC6" w14:textId="54A18A93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Адвокат самостоятельно несет расходы, связанные с осуществлением адвокатской деятельности, в том числе в виде:</w:t>
      </w:r>
    </w:p>
    <w:p w14:paraId="2D4238C8" w14:textId="544E13E0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взносов на общие нужды Адвокатской палаты Красноярского края, включающих в себя взносы на содержание Федеральной палаты адвокатов Российской Федерации,</w:t>
      </w:r>
    </w:p>
    <w:p w14:paraId="60891FEE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взносов на содержание адвокатского образования,</w:t>
      </w:r>
    </w:p>
    <w:p w14:paraId="079ACE0C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расходов на повышение профессиональной квалификации,</w:t>
      </w:r>
    </w:p>
    <w:p w14:paraId="58DF5B01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расходов на приобретение специальной литературы и информационно-правовых программ,</w:t>
      </w:r>
    </w:p>
    <w:p w14:paraId="0BB31B7E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расходов на оплату труда помощников и стажеров адвокатов, технического персонала,</w:t>
      </w:r>
    </w:p>
    <w:p w14:paraId="71327A5A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 xml:space="preserve">- транспортных расходов, связанных с передвижением к местам </w:t>
      </w:r>
      <w:r>
        <w:rPr>
          <w:color w:val="000000"/>
          <w:sz w:val="22"/>
          <w:szCs w:val="22"/>
        </w:rPr>
        <w:t>нахождения</w:t>
      </w:r>
      <w:r w:rsidRPr="003A2F89">
        <w:rPr>
          <w:color w:val="000000"/>
          <w:sz w:val="22"/>
          <w:szCs w:val="22"/>
        </w:rPr>
        <w:t xml:space="preserve"> судов, правоохранительных и других органов,</w:t>
      </w:r>
    </w:p>
    <w:p w14:paraId="388CB6C6" w14:textId="77777777" w:rsidR="00321EA2" w:rsidRPr="003A2F89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- расходов на приобретение канцелярских принадлежностей, оргтехники и расходных материалов к ней.</w:t>
      </w:r>
    </w:p>
    <w:p w14:paraId="7B1B56C3" w14:textId="77777777" w:rsidR="001E0762" w:rsidRDefault="00321EA2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Получая вознаграждение за оказание юридической помощи, адвокат уплачивает установленные законодательством Российской Федерации налоговые и иные платежи, за свой счет уплачивает страховые взносы во внебюджетные фонды. Реализация конституционного права на отдых осуществляется адвокатом за свой счет, без получения каких-либо компенсаций и выплат от третьих лиц.</w:t>
      </w:r>
    </w:p>
    <w:p w14:paraId="46AD94BF" w14:textId="77777777" w:rsidR="001E0762" w:rsidRDefault="00EA7C39" w:rsidP="001E076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1E0762">
        <w:rPr>
          <w:color w:val="000000"/>
          <w:sz w:val="22"/>
          <w:szCs w:val="22"/>
        </w:rPr>
        <w:t>Минимальные ставки вознаграждения адвокатов за юридическую помощь, предусмотренные настоящим Решением, носят рекомендательный характер и не исключают право адвоката определять иной размер вознаграждения по соглашению с доверителем.</w:t>
      </w:r>
    </w:p>
    <w:p w14:paraId="017799EA" w14:textId="0C3BB567" w:rsidR="001E0762" w:rsidRDefault="00EA7C39" w:rsidP="001E076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10"/>
          <w:color w:val="000000"/>
          <w:sz w:val="22"/>
          <w:szCs w:val="22"/>
        </w:rPr>
      </w:pPr>
      <w:r w:rsidRPr="001E0762">
        <w:rPr>
          <w:rStyle w:val="10"/>
          <w:color w:val="000000"/>
          <w:sz w:val="22"/>
          <w:szCs w:val="22"/>
        </w:rPr>
        <w:t>Размер вознаграждения определяется</w:t>
      </w:r>
      <w:r w:rsidR="001E0762">
        <w:rPr>
          <w:rStyle w:val="10"/>
          <w:color w:val="000000"/>
          <w:sz w:val="22"/>
          <w:szCs w:val="22"/>
        </w:rPr>
        <w:t xml:space="preserve"> </w:t>
      </w:r>
      <w:r w:rsidRPr="001E0762">
        <w:rPr>
          <w:rStyle w:val="2"/>
          <w:color w:val="000000"/>
          <w:sz w:val="22"/>
          <w:szCs w:val="22"/>
        </w:rPr>
        <w:t>квалификацией и опытом</w:t>
      </w:r>
      <w:r w:rsidR="001E0762">
        <w:rPr>
          <w:rStyle w:val="2"/>
          <w:color w:val="000000"/>
          <w:sz w:val="22"/>
          <w:szCs w:val="22"/>
        </w:rPr>
        <w:t xml:space="preserve"> </w:t>
      </w:r>
      <w:r w:rsidRPr="001E0762">
        <w:rPr>
          <w:rStyle w:val="10"/>
          <w:color w:val="000000"/>
          <w:sz w:val="22"/>
          <w:szCs w:val="22"/>
        </w:rPr>
        <w:t>адвоката, объемом и сложностью</w:t>
      </w:r>
      <w:r w:rsidR="001E0762">
        <w:rPr>
          <w:rStyle w:val="10"/>
          <w:color w:val="000000"/>
          <w:sz w:val="22"/>
          <w:szCs w:val="22"/>
        </w:rPr>
        <w:t xml:space="preserve"> </w:t>
      </w:r>
      <w:r w:rsidRPr="001E0762">
        <w:rPr>
          <w:color w:val="000000"/>
          <w:sz w:val="22"/>
          <w:szCs w:val="22"/>
        </w:rPr>
        <w:t>оказываемой юридической помощи,</w:t>
      </w:r>
      <w:r w:rsidR="001E0762">
        <w:rPr>
          <w:color w:val="000000"/>
          <w:sz w:val="22"/>
          <w:szCs w:val="22"/>
        </w:rPr>
        <w:t xml:space="preserve"> </w:t>
      </w:r>
      <w:r w:rsidRPr="001E0762">
        <w:rPr>
          <w:rStyle w:val="10"/>
          <w:color w:val="000000"/>
          <w:sz w:val="22"/>
          <w:szCs w:val="22"/>
        </w:rPr>
        <w:t>срочностью</w:t>
      </w:r>
      <w:r w:rsidR="001E0762">
        <w:rPr>
          <w:rStyle w:val="10"/>
          <w:color w:val="000000"/>
          <w:sz w:val="22"/>
          <w:szCs w:val="22"/>
        </w:rPr>
        <w:t xml:space="preserve"> </w:t>
      </w:r>
      <w:r w:rsidRPr="001E0762">
        <w:rPr>
          <w:color w:val="000000"/>
          <w:sz w:val="22"/>
          <w:szCs w:val="22"/>
        </w:rPr>
        <w:t>и</w:t>
      </w:r>
      <w:r w:rsidR="001E0762">
        <w:rPr>
          <w:color w:val="000000"/>
          <w:sz w:val="22"/>
          <w:szCs w:val="22"/>
        </w:rPr>
        <w:t xml:space="preserve"> </w:t>
      </w:r>
      <w:r w:rsidRPr="001E0762">
        <w:rPr>
          <w:rStyle w:val="10"/>
          <w:color w:val="000000"/>
          <w:sz w:val="22"/>
          <w:szCs w:val="22"/>
        </w:rPr>
        <w:t>количеством</w:t>
      </w:r>
      <w:r w:rsidR="001E0762">
        <w:rPr>
          <w:rStyle w:val="10"/>
          <w:color w:val="000000"/>
          <w:sz w:val="22"/>
          <w:szCs w:val="22"/>
        </w:rPr>
        <w:t xml:space="preserve"> </w:t>
      </w:r>
      <w:r w:rsidRPr="001E0762">
        <w:rPr>
          <w:rStyle w:val="2"/>
          <w:color w:val="000000"/>
          <w:sz w:val="22"/>
          <w:szCs w:val="22"/>
        </w:rPr>
        <w:t>времени для ее</w:t>
      </w:r>
      <w:r w:rsidR="001E0762">
        <w:rPr>
          <w:rStyle w:val="2"/>
          <w:color w:val="000000"/>
          <w:sz w:val="22"/>
          <w:szCs w:val="22"/>
        </w:rPr>
        <w:t xml:space="preserve"> </w:t>
      </w:r>
      <w:r w:rsidRPr="001E0762">
        <w:rPr>
          <w:rStyle w:val="2"/>
          <w:color w:val="000000"/>
          <w:sz w:val="22"/>
          <w:szCs w:val="22"/>
        </w:rPr>
        <w:lastRenderedPageBreak/>
        <w:t>оказания</w:t>
      </w:r>
      <w:r w:rsidRPr="001E0762">
        <w:rPr>
          <w:rStyle w:val="10"/>
          <w:color w:val="000000"/>
          <w:sz w:val="22"/>
          <w:szCs w:val="22"/>
        </w:rPr>
        <w:t>, другими обстоятельствами, которые определяются</w:t>
      </w:r>
      <w:r w:rsidR="001E0762">
        <w:rPr>
          <w:rStyle w:val="10"/>
          <w:color w:val="000000"/>
          <w:sz w:val="22"/>
          <w:szCs w:val="22"/>
        </w:rPr>
        <w:t xml:space="preserve"> </w:t>
      </w:r>
      <w:r w:rsidRPr="001E0762">
        <w:rPr>
          <w:rStyle w:val="2"/>
          <w:color w:val="000000"/>
          <w:sz w:val="22"/>
          <w:szCs w:val="22"/>
        </w:rPr>
        <w:t>сторонами при</w:t>
      </w:r>
      <w:r w:rsidR="001E0762">
        <w:rPr>
          <w:rStyle w:val="2"/>
          <w:color w:val="000000"/>
          <w:sz w:val="22"/>
          <w:szCs w:val="22"/>
        </w:rPr>
        <w:t xml:space="preserve"> </w:t>
      </w:r>
      <w:r w:rsidRPr="001E0762">
        <w:rPr>
          <w:rStyle w:val="10"/>
          <w:color w:val="000000"/>
          <w:sz w:val="22"/>
          <w:szCs w:val="22"/>
        </w:rPr>
        <w:t>заключении соглашения.</w:t>
      </w:r>
    </w:p>
    <w:p w14:paraId="7F452DDB" w14:textId="5DBBC56E" w:rsidR="00EA7C39" w:rsidRPr="001E0762" w:rsidRDefault="00EA7C39" w:rsidP="001E076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1E0762">
        <w:rPr>
          <w:color w:val="000000"/>
          <w:sz w:val="22"/>
          <w:szCs w:val="22"/>
        </w:rPr>
        <w:t>При оказании адвокатом юридической помощи в выходные и праздничные дни, в вечернее и ночное время</w:t>
      </w:r>
      <w:r w:rsidR="001E0762">
        <w:rPr>
          <w:color w:val="000000"/>
          <w:sz w:val="22"/>
          <w:szCs w:val="22"/>
        </w:rPr>
        <w:t xml:space="preserve"> </w:t>
      </w:r>
      <w:r w:rsidRPr="001E0762">
        <w:rPr>
          <w:color w:val="000000"/>
          <w:sz w:val="22"/>
          <w:szCs w:val="22"/>
        </w:rPr>
        <w:t>размер вознаграждения определяется не менее, чем в двойном размере.</w:t>
      </w:r>
    </w:p>
    <w:p w14:paraId="21B24EFD" w14:textId="77777777" w:rsidR="001E0762" w:rsidRDefault="00EA7C39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Минимальные ставки вознаграждения не включают причитающиеся к возмещению адвокату суммы издержек и расходов, понесенных им в связи с оказанием юридической помощи.</w:t>
      </w:r>
    </w:p>
    <w:p w14:paraId="1249D45F" w14:textId="0367171D" w:rsidR="001E0762" w:rsidRPr="001E0762" w:rsidRDefault="00EA7C39" w:rsidP="001E0762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2"/>
          <w:szCs w:val="22"/>
        </w:rPr>
      </w:pPr>
      <w:r w:rsidRPr="001E0762">
        <w:rPr>
          <w:color w:val="000000"/>
          <w:sz w:val="22"/>
          <w:szCs w:val="22"/>
        </w:rPr>
        <w:t>В соответствии с п. 6 ст. 25 Федерального закона № 63-Ф3 вознаграждение и компенсация расходов адвокату, связанных с исполнением поручения,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0A5C9119" w14:textId="77777777" w:rsidR="001E0762" w:rsidRDefault="00EA7C39" w:rsidP="001E0762">
      <w:pPr>
        <w:pStyle w:val="a4"/>
        <w:numPr>
          <w:ilvl w:val="0"/>
          <w:numId w:val="3"/>
        </w:numPr>
        <w:tabs>
          <w:tab w:val="left" w:pos="312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1E0762">
        <w:rPr>
          <w:color w:val="000000"/>
          <w:sz w:val="22"/>
          <w:szCs w:val="22"/>
        </w:rPr>
        <w:t>При оказании юридической помощи в местах, расположенных вне пределов населенного пункта, в котором адвокат осуществляет свою деятельность, установленные настоящими Рекомендациями ставки могут быть увеличены на 50% от указанного в них размера.</w:t>
      </w:r>
    </w:p>
    <w:p w14:paraId="299DFEFD" w14:textId="5F819C78" w:rsidR="00EA7C39" w:rsidRPr="001E0762" w:rsidRDefault="00EA7C39" w:rsidP="001E0762">
      <w:pPr>
        <w:pStyle w:val="a4"/>
        <w:numPr>
          <w:ilvl w:val="0"/>
          <w:numId w:val="3"/>
        </w:numPr>
        <w:tabs>
          <w:tab w:val="left" w:pos="312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1E0762">
        <w:rPr>
          <w:color w:val="000000"/>
          <w:sz w:val="22"/>
          <w:szCs w:val="22"/>
        </w:rPr>
        <w:t xml:space="preserve">Под днем занятости адвоката (в том числе под одним </w:t>
      </w:r>
      <w:proofErr w:type="spellStart"/>
      <w:r w:rsidRPr="001E0762">
        <w:rPr>
          <w:color w:val="000000"/>
          <w:sz w:val="22"/>
          <w:szCs w:val="22"/>
        </w:rPr>
        <w:t>судоднем</w:t>
      </w:r>
      <w:proofErr w:type="spellEnd"/>
      <w:r w:rsidRPr="001E0762">
        <w:rPr>
          <w:color w:val="000000"/>
          <w:sz w:val="22"/>
          <w:szCs w:val="22"/>
        </w:rPr>
        <w:t>) понимается время в течение одного рабочего дня, когда адвокат выполняет конкретное поручение доверителя, независимо от фактической длительности его работы.</w:t>
      </w:r>
    </w:p>
    <w:p w14:paraId="2D4BEFE6" w14:textId="77777777" w:rsidR="00EA7C39" w:rsidRPr="003A2F89" w:rsidRDefault="00EA7C39" w:rsidP="001E07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A2F89">
        <w:rPr>
          <w:color w:val="000000"/>
          <w:sz w:val="22"/>
          <w:szCs w:val="22"/>
        </w:rPr>
        <w:t>Под одним часом работы адвоката понимается фактически затраченное адвокатом время на выполнение поручения с учетом времени, потраченного на проезд, ожидание процессуальных действий или заседания суда.</w:t>
      </w:r>
    </w:p>
    <w:p w14:paraId="553F290A" w14:textId="77777777" w:rsidR="00321EA2" w:rsidRPr="00C531CF" w:rsidRDefault="00321EA2" w:rsidP="001E0762">
      <w:pPr>
        <w:ind w:firstLine="709"/>
        <w:jc w:val="both"/>
      </w:pPr>
    </w:p>
    <w:sectPr w:rsidR="00321EA2" w:rsidRPr="00C531CF" w:rsidSect="0049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3FE6925"/>
    <w:multiLevelType w:val="singleLevel"/>
    <w:tmpl w:val="D3FE692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FF9D1EC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3F05568F"/>
    <w:multiLevelType w:val="hybridMultilevel"/>
    <w:tmpl w:val="EF90F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FF88DC"/>
    <w:multiLevelType w:val="singleLevel"/>
    <w:tmpl w:val="7FFF88DC"/>
    <w:lvl w:ilvl="0">
      <w:start w:val="6"/>
      <w:numFmt w:val="decimal"/>
      <w:lvlText w:val="%1."/>
      <w:lvlJc w:val="left"/>
      <w:pPr>
        <w:tabs>
          <w:tab w:val="num" w:pos="312"/>
        </w:tabs>
        <w:ind w:left="385" w:firstLine="0"/>
      </w:pPr>
    </w:lvl>
  </w:abstractNum>
  <w:num w:numId="1" w16cid:durableId="700276768">
    <w:abstractNumId w:val="1"/>
  </w:num>
  <w:num w:numId="2" w16cid:durableId="1261721895">
    <w:abstractNumId w:val="0"/>
  </w:num>
  <w:num w:numId="3" w16cid:durableId="783035345">
    <w:abstractNumId w:val="3"/>
  </w:num>
  <w:num w:numId="4" w16cid:durableId="566499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CF"/>
    <w:rsid w:val="00007251"/>
    <w:rsid w:val="001E0762"/>
    <w:rsid w:val="00321EA2"/>
    <w:rsid w:val="00496822"/>
    <w:rsid w:val="00736A4D"/>
    <w:rsid w:val="00AE2B56"/>
    <w:rsid w:val="00C531CF"/>
    <w:rsid w:val="00EA7C39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4638"/>
  <w15:docId w15:val="{C7A36D3A-01E2-4507-909A-48D073C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321EA2"/>
    <w:pPr>
      <w:spacing w:before="100" w:beforeAutospacing="1" w:after="100" w:afterAutospacing="1"/>
    </w:pPr>
  </w:style>
  <w:style w:type="character" w:customStyle="1" w:styleId="10">
    <w:name w:val="10"/>
    <w:rsid w:val="00EA7C39"/>
  </w:style>
  <w:style w:type="character" w:customStyle="1" w:styleId="2">
    <w:name w:val="2"/>
    <w:rsid w:val="00EA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Галаган Марина Максимовна</cp:lastModifiedBy>
  <cp:revision>6</cp:revision>
  <cp:lastPrinted>2024-05-08T05:21:00Z</cp:lastPrinted>
  <dcterms:created xsi:type="dcterms:W3CDTF">2024-05-03T05:07:00Z</dcterms:created>
  <dcterms:modified xsi:type="dcterms:W3CDTF">2024-05-08T05:50:00Z</dcterms:modified>
</cp:coreProperties>
</file>